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1397B8" w14:textId="77777777" w:rsidR="00BD6244" w:rsidRPr="00626B89" w:rsidRDefault="00BD6244" w:rsidP="00BD6244">
      <w:pPr>
        <w:tabs>
          <w:tab w:val="left" w:pos="1080"/>
        </w:tabs>
        <w:jc w:val="center"/>
        <w:rPr>
          <w:b/>
        </w:rPr>
      </w:pPr>
      <w:r w:rsidRPr="00626B89">
        <w:rPr>
          <w:b/>
          <w:noProof/>
          <w:sz w:val="28"/>
          <w:szCs w:val="28"/>
          <w:lang w:val="en-US" w:eastAsia="en-US"/>
        </w:rPr>
        <w:drawing>
          <wp:inline distT="0" distB="0" distL="0" distR="0" wp14:anchorId="066FA804" wp14:editId="048D4606">
            <wp:extent cx="713105" cy="98171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981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B01089" w14:textId="77777777" w:rsidR="00BD6244" w:rsidRPr="00626B89" w:rsidRDefault="00BD6244" w:rsidP="00BD6244">
      <w:pPr>
        <w:tabs>
          <w:tab w:val="left" w:pos="1080"/>
        </w:tabs>
        <w:jc w:val="center"/>
        <w:rPr>
          <w:b/>
          <w:sz w:val="28"/>
          <w:szCs w:val="28"/>
        </w:rPr>
      </w:pPr>
    </w:p>
    <w:p w14:paraId="3177356F" w14:textId="77777777" w:rsidR="00BD6244" w:rsidRPr="00626B89" w:rsidRDefault="00BD6244" w:rsidP="00BD6244">
      <w:pPr>
        <w:tabs>
          <w:tab w:val="left" w:pos="1080"/>
        </w:tabs>
        <w:jc w:val="center"/>
        <w:rPr>
          <w:b/>
          <w:sz w:val="28"/>
          <w:szCs w:val="28"/>
        </w:rPr>
      </w:pPr>
      <w:r w:rsidRPr="00626B89">
        <w:rPr>
          <w:b/>
          <w:sz w:val="28"/>
          <w:szCs w:val="28"/>
        </w:rPr>
        <w:t>GARGŽDŲ LOPŠELIS-DARŽELIS „SAULUTĖ“</w:t>
      </w:r>
    </w:p>
    <w:p w14:paraId="4549AFC0" w14:textId="77777777" w:rsidR="00BD6244" w:rsidRPr="00626B89" w:rsidRDefault="00BD6244" w:rsidP="00BD6244">
      <w:pPr>
        <w:tabs>
          <w:tab w:val="left" w:pos="1080"/>
        </w:tabs>
        <w:jc w:val="center"/>
        <w:rPr>
          <w:b/>
          <w:sz w:val="28"/>
          <w:szCs w:val="28"/>
        </w:rPr>
      </w:pPr>
    </w:p>
    <w:p w14:paraId="36E83D14" w14:textId="602ECA03" w:rsidR="00BD6244" w:rsidRPr="00626B89" w:rsidRDefault="00BD6244" w:rsidP="00BD6244">
      <w:pPr>
        <w:tabs>
          <w:tab w:val="left" w:pos="1080"/>
        </w:tabs>
        <w:jc w:val="center"/>
        <w:rPr>
          <w:b/>
          <w:sz w:val="28"/>
          <w:szCs w:val="28"/>
        </w:rPr>
      </w:pPr>
      <w:r w:rsidRPr="00626B89">
        <w:rPr>
          <w:b/>
          <w:sz w:val="28"/>
          <w:szCs w:val="28"/>
        </w:rPr>
        <w:t>2024 M. RUGSĖJO MĖNESIO</w:t>
      </w:r>
    </w:p>
    <w:p w14:paraId="067C0A6D" w14:textId="77777777" w:rsidR="00BD6244" w:rsidRPr="00626B89" w:rsidRDefault="00BD6244" w:rsidP="00BD6244">
      <w:pPr>
        <w:tabs>
          <w:tab w:val="left" w:pos="1080"/>
        </w:tabs>
        <w:jc w:val="center"/>
        <w:rPr>
          <w:b/>
          <w:sz w:val="28"/>
          <w:szCs w:val="28"/>
        </w:rPr>
      </w:pPr>
      <w:r w:rsidRPr="00626B89">
        <w:rPr>
          <w:b/>
          <w:sz w:val="28"/>
          <w:szCs w:val="28"/>
        </w:rPr>
        <w:t>VEIKLOS PLANAS</w:t>
      </w:r>
    </w:p>
    <w:p w14:paraId="5FA8A920" w14:textId="5A203A06" w:rsidR="00BD6244" w:rsidRPr="00626B89" w:rsidRDefault="00BD6244" w:rsidP="00BD6244">
      <w:pPr>
        <w:tabs>
          <w:tab w:val="left" w:pos="1080"/>
        </w:tabs>
        <w:jc w:val="center"/>
        <w:rPr>
          <w:b/>
        </w:rPr>
      </w:pPr>
      <w:r w:rsidRPr="00626B89">
        <w:rPr>
          <w:b/>
        </w:rPr>
        <w:t>2024-09-02</w:t>
      </w:r>
    </w:p>
    <w:p w14:paraId="646D0CEF" w14:textId="77777777" w:rsidR="00BD6244" w:rsidRPr="00626B89" w:rsidRDefault="00BD6244" w:rsidP="00BD6244">
      <w:pPr>
        <w:tabs>
          <w:tab w:val="left" w:pos="1080"/>
        </w:tabs>
        <w:jc w:val="center"/>
        <w:rPr>
          <w:b/>
        </w:rPr>
      </w:pPr>
      <w:r w:rsidRPr="00626B89">
        <w:rPr>
          <w:b/>
        </w:rPr>
        <w:t>Gargždai</w:t>
      </w:r>
    </w:p>
    <w:p w14:paraId="469624A2" w14:textId="77777777" w:rsidR="00BD6244" w:rsidRPr="00626B89" w:rsidRDefault="00BD6244" w:rsidP="00BD6244">
      <w:pPr>
        <w:tabs>
          <w:tab w:val="left" w:pos="1080"/>
        </w:tabs>
        <w:rPr>
          <w:b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1"/>
        <w:gridCol w:w="5684"/>
        <w:gridCol w:w="1418"/>
        <w:gridCol w:w="2091"/>
      </w:tblGrid>
      <w:tr w:rsidR="00626B89" w:rsidRPr="00626B89" w14:paraId="47CB6098" w14:textId="77777777" w:rsidTr="006609E1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845B4" w14:textId="77777777" w:rsidR="00BD6244" w:rsidRPr="00626B89" w:rsidRDefault="00BD6244" w:rsidP="006609E1">
            <w:pPr>
              <w:jc w:val="center"/>
              <w:rPr>
                <w:b/>
              </w:rPr>
            </w:pPr>
            <w:r w:rsidRPr="00626B89">
              <w:rPr>
                <w:b/>
              </w:rPr>
              <w:t>Eil.</w:t>
            </w:r>
          </w:p>
          <w:p w14:paraId="1D66BE9E" w14:textId="77777777" w:rsidR="00BD6244" w:rsidRPr="00626B89" w:rsidRDefault="00BD6244" w:rsidP="006609E1">
            <w:pPr>
              <w:jc w:val="center"/>
              <w:rPr>
                <w:b/>
              </w:rPr>
            </w:pPr>
            <w:r w:rsidRPr="00626B89">
              <w:rPr>
                <w:b/>
              </w:rPr>
              <w:t>Nr.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B7E08" w14:textId="77777777" w:rsidR="00BD6244" w:rsidRPr="00626B89" w:rsidRDefault="00BD6244" w:rsidP="006609E1">
            <w:pPr>
              <w:jc w:val="center"/>
              <w:rPr>
                <w:b/>
              </w:rPr>
            </w:pPr>
            <w:r w:rsidRPr="00626B89">
              <w:rPr>
                <w:b/>
              </w:rPr>
              <w:t>Priemonės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EA917" w14:textId="77777777" w:rsidR="00BD6244" w:rsidRPr="00626B89" w:rsidRDefault="00BD6244" w:rsidP="006609E1">
            <w:pPr>
              <w:jc w:val="center"/>
              <w:rPr>
                <w:b/>
              </w:rPr>
            </w:pPr>
            <w:r w:rsidRPr="00626B89">
              <w:rPr>
                <w:b/>
              </w:rPr>
              <w:t>Data</w:t>
            </w:r>
          </w:p>
          <w:p w14:paraId="347982F7" w14:textId="77777777" w:rsidR="00BD6244" w:rsidRPr="00626B89" w:rsidRDefault="00BD6244" w:rsidP="006609E1">
            <w:pPr>
              <w:jc w:val="center"/>
              <w:rPr>
                <w:b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20CA2" w14:textId="77777777" w:rsidR="00BD6244" w:rsidRPr="00626B89" w:rsidRDefault="00BD6244" w:rsidP="006609E1">
            <w:pPr>
              <w:jc w:val="center"/>
              <w:rPr>
                <w:b/>
              </w:rPr>
            </w:pPr>
            <w:r w:rsidRPr="00626B89">
              <w:rPr>
                <w:b/>
              </w:rPr>
              <w:t>Atsakingi vykdytojai</w:t>
            </w:r>
          </w:p>
        </w:tc>
      </w:tr>
      <w:tr w:rsidR="00626B89" w:rsidRPr="00626B89" w14:paraId="7ED16684" w14:textId="77777777" w:rsidTr="006609E1">
        <w:trPr>
          <w:trHeight w:val="69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C29A74" w14:textId="21A07D5B" w:rsidR="00BD6244" w:rsidRPr="00626B89" w:rsidRDefault="00BD6244" w:rsidP="006609E1">
            <w:pPr>
              <w:tabs>
                <w:tab w:val="left" w:pos="1080"/>
              </w:tabs>
              <w:spacing w:line="276" w:lineRule="auto"/>
            </w:pPr>
            <w:r w:rsidRPr="00626B89">
              <w:t xml:space="preserve">  </w:t>
            </w:r>
            <w:r w:rsidR="00BD77C8" w:rsidRPr="00626B89">
              <w:t>1</w:t>
            </w:r>
            <w:r w:rsidRPr="00626B89">
              <w:t>.</w:t>
            </w:r>
          </w:p>
        </w:tc>
        <w:tc>
          <w:tcPr>
            <w:tcW w:w="5684" w:type="dxa"/>
          </w:tcPr>
          <w:p w14:paraId="2AAC078B" w14:textId="77777777" w:rsidR="00BD6244" w:rsidRPr="00626B89" w:rsidRDefault="00BD6244" w:rsidP="006609E1">
            <w:pPr>
              <w:contextualSpacing/>
              <w:rPr>
                <w:bCs/>
              </w:rPr>
            </w:pPr>
            <w:r w:rsidRPr="00626B89">
              <w:rPr>
                <w:bCs/>
              </w:rPr>
              <w:t xml:space="preserve">METODINĖS GRUPĖS </w:t>
            </w:r>
          </w:p>
          <w:p w14:paraId="697C4591" w14:textId="77777777" w:rsidR="00BD6244" w:rsidRPr="00626B89" w:rsidRDefault="005576C9" w:rsidP="006609E1">
            <w:pPr>
              <w:contextualSpacing/>
              <w:rPr>
                <w:bCs/>
              </w:rPr>
            </w:pPr>
            <w:r w:rsidRPr="00626B89">
              <w:rPr>
                <w:bCs/>
              </w:rPr>
              <w:t>„Žirniukų“ grupės atviros veiklos, integruojant „Žaismė ir atradimai“, įgyvendinimo patirtis, sklaida ir refleksija įstaigoje.</w:t>
            </w:r>
          </w:p>
          <w:p w14:paraId="24AA2A34" w14:textId="60F7443D" w:rsidR="00BD77C8" w:rsidRPr="00626B89" w:rsidRDefault="00BD77C8" w:rsidP="006609E1">
            <w:pPr>
              <w:contextualSpacing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21C40A" w14:textId="77777777" w:rsidR="00BD6244" w:rsidRPr="00626B89" w:rsidRDefault="00BD6244" w:rsidP="006609E1">
            <w:pPr>
              <w:pStyle w:val="Sraopastraip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D6A817C" w14:textId="2D3D479B" w:rsidR="00BD6244" w:rsidRPr="00626B89" w:rsidRDefault="00BD77C8" w:rsidP="006609E1">
            <w:pPr>
              <w:pStyle w:val="Sraopastraip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B89">
              <w:rPr>
                <w:rFonts w:ascii="Times New Roman" w:hAnsi="Times New Roman"/>
                <w:sz w:val="24"/>
                <w:szCs w:val="24"/>
              </w:rPr>
              <w:t>30</w:t>
            </w:r>
            <w:r w:rsidR="00BD6244" w:rsidRPr="00626B89">
              <w:rPr>
                <w:rFonts w:ascii="Times New Roman" w:hAnsi="Times New Roman"/>
                <w:sz w:val="24"/>
                <w:szCs w:val="24"/>
              </w:rPr>
              <w:t xml:space="preserve"> d. 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F64152" w14:textId="77777777" w:rsidR="00BD6244" w:rsidRPr="00626B89" w:rsidRDefault="00BD6244" w:rsidP="006609E1">
            <w:pPr>
              <w:jc w:val="both"/>
            </w:pPr>
          </w:p>
          <w:p w14:paraId="2E26EFF6" w14:textId="7795F72D" w:rsidR="005576C9" w:rsidRPr="00626B89" w:rsidRDefault="005576C9" w:rsidP="005576C9">
            <w:pPr>
              <w:spacing w:after="160" w:line="259" w:lineRule="auto"/>
              <w:rPr>
                <w:rFonts w:eastAsiaTheme="minorHAnsi"/>
                <w:kern w:val="2"/>
                <w:lang w:eastAsia="en-US"/>
                <w14:ligatures w14:val="standardContextual"/>
              </w:rPr>
            </w:pPr>
            <w:r w:rsidRPr="00626B89">
              <w:rPr>
                <w:rFonts w:eastAsiaTheme="minorHAnsi"/>
                <w:kern w:val="2"/>
                <w:lang w:eastAsia="en-US"/>
                <w14:ligatures w14:val="standardContextual"/>
              </w:rPr>
              <w:t>J.</w:t>
            </w:r>
            <w:r w:rsidR="00BD77C8" w:rsidRPr="00626B89">
              <w:rPr>
                <w:rFonts w:eastAsiaTheme="minorHAnsi"/>
                <w:kern w:val="2"/>
                <w:lang w:eastAsia="en-US"/>
                <w14:ligatures w14:val="standardContextual"/>
              </w:rPr>
              <w:t xml:space="preserve"> </w:t>
            </w:r>
            <w:proofErr w:type="spellStart"/>
            <w:r w:rsidRPr="00626B89">
              <w:rPr>
                <w:rFonts w:eastAsiaTheme="minorHAnsi"/>
                <w:kern w:val="2"/>
                <w:lang w:eastAsia="en-US"/>
                <w14:ligatures w14:val="standardContextual"/>
              </w:rPr>
              <w:t>Klymantienė</w:t>
            </w:r>
            <w:proofErr w:type="spellEnd"/>
          </w:p>
          <w:p w14:paraId="3734C75F" w14:textId="3A10DF11" w:rsidR="00BD6244" w:rsidRPr="00626B89" w:rsidRDefault="00BD6244" w:rsidP="006609E1">
            <w:pPr>
              <w:jc w:val="both"/>
            </w:pPr>
          </w:p>
        </w:tc>
      </w:tr>
      <w:tr w:rsidR="00626B89" w:rsidRPr="00626B89" w14:paraId="24459E3C" w14:textId="77777777" w:rsidTr="006609E1">
        <w:trPr>
          <w:trHeight w:val="8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56E272" w14:textId="07454875" w:rsidR="00BD6244" w:rsidRPr="00626B89" w:rsidRDefault="00BD77C8" w:rsidP="00B925BC">
            <w:pPr>
              <w:tabs>
                <w:tab w:val="left" w:pos="1080"/>
              </w:tabs>
              <w:spacing w:line="276" w:lineRule="auto"/>
            </w:pPr>
            <w:r w:rsidRPr="00626B89">
              <w:t>2</w:t>
            </w:r>
            <w:r w:rsidR="00BD6244" w:rsidRPr="00626B89">
              <w:t>.</w:t>
            </w:r>
          </w:p>
        </w:tc>
        <w:tc>
          <w:tcPr>
            <w:tcW w:w="5684" w:type="dxa"/>
          </w:tcPr>
          <w:p w14:paraId="1A39F912" w14:textId="77777777" w:rsidR="00BD6244" w:rsidRPr="00626B89" w:rsidRDefault="00BD6244" w:rsidP="006609E1">
            <w:pPr>
              <w:pStyle w:val="Sraopastraipa"/>
              <w:tabs>
                <w:tab w:val="left" w:pos="993"/>
                <w:tab w:val="left" w:pos="1449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26B89">
              <w:rPr>
                <w:rFonts w:ascii="Times New Roman" w:hAnsi="Times New Roman"/>
                <w:sz w:val="24"/>
                <w:szCs w:val="24"/>
              </w:rPr>
              <w:t xml:space="preserve">PRIEŽIŪRA </w:t>
            </w:r>
          </w:p>
          <w:p w14:paraId="2A36308F" w14:textId="7BF1AE6B" w:rsidR="00BD77C8" w:rsidRPr="00626B89" w:rsidRDefault="00BD77C8" w:rsidP="006609E1">
            <w:pPr>
              <w:pStyle w:val="Sraopastraipa"/>
              <w:tabs>
                <w:tab w:val="left" w:pos="993"/>
                <w:tab w:val="left" w:pos="1449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26B89">
              <w:rPr>
                <w:rFonts w:ascii="Times New Roman" w:hAnsi="Times New Roman"/>
                <w:sz w:val="24"/>
                <w:szCs w:val="24"/>
              </w:rPr>
              <w:t>Atlikti ilgalaikių planų planavimo analizę</w:t>
            </w:r>
            <w:r w:rsidR="00BD6244" w:rsidRPr="00626B89">
              <w:rPr>
                <w:rFonts w:ascii="Times New Roman" w:hAnsi="Times New Roman"/>
                <w:iCs/>
                <w:sz w:val="24"/>
                <w:szCs w:val="24"/>
              </w:rPr>
              <w:t xml:space="preserve">. </w:t>
            </w:r>
            <w:r w:rsidR="00BD6244" w:rsidRPr="00626B89">
              <w:rPr>
                <w:rFonts w:ascii="Times New Roman" w:hAnsi="Times New Roman"/>
                <w:sz w:val="24"/>
                <w:szCs w:val="24"/>
              </w:rPr>
              <w:t>Stebėti ir įvertinti 60 proc. ikimokyklinio</w:t>
            </w:r>
            <w:r w:rsidRPr="00626B89">
              <w:rPr>
                <w:rFonts w:ascii="Times New Roman" w:hAnsi="Times New Roman"/>
                <w:sz w:val="24"/>
                <w:szCs w:val="24"/>
              </w:rPr>
              <w:t>/priešmokyklinio</w:t>
            </w:r>
            <w:r w:rsidR="00BD6244" w:rsidRPr="00626B89">
              <w:rPr>
                <w:rFonts w:ascii="Times New Roman" w:hAnsi="Times New Roman"/>
                <w:sz w:val="24"/>
                <w:szCs w:val="24"/>
              </w:rPr>
              <w:t xml:space="preserve"> ugdymo pedagogų</w:t>
            </w:r>
            <w:r w:rsidRPr="00626B8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D14F038" w14:textId="62BD5519" w:rsidR="00BD6244" w:rsidRPr="00626B89" w:rsidRDefault="00BD6244" w:rsidP="006609E1">
            <w:pPr>
              <w:pStyle w:val="Sraopastraipa"/>
              <w:tabs>
                <w:tab w:val="left" w:pos="993"/>
                <w:tab w:val="left" w:pos="1449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7586" w14:textId="77777777" w:rsidR="00BD6244" w:rsidRPr="00626B89" w:rsidRDefault="00BD6244" w:rsidP="006609E1">
            <w:pPr>
              <w:pStyle w:val="Sraopastraip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4B98613" w14:textId="2813EBEC" w:rsidR="00BD6244" w:rsidRPr="00626B89" w:rsidRDefault="00BD6244" w:rsidP="006609E1">
            <w:pPr>
              <w:pStyle w:val="Sraopastraip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B89">
              <w:rPr>
                <w:rFonts w:ascii="Times New Roman" w:hAnsi="Times New Roman"/>
                <w:sz w:val="24"/>
                <w:szCs w:val="24"/>
              </w:rPr>
              <w:t>2-</w:t>
            </w:r>
            <w:r w:rsidR="00BD77C8" w:rsidRPr="00626B89">
              <w:rPr>
                <w:rFonts w:ascii="Times New Roman" w:hAnsi="Times New Roman"/>
                <w:sz w:val="24"/>
                <w:szCs w:val="24"/>
              </w:rPr>
              <w:t>30</w:t>
            </w:r>
            <w:r w:rsidRPr="00626B89">
              <w:rPr>
                <w:rFonts w:ascii="Times New Roman" w:hAnsi="Times New Roman"/>
                <w:sz w:val="24"/>
                <w:szCs w:val="24"/>
              </w:rPr>
              <w:t xml:space="preserve"> d.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94C10" w14:textId="77777777" w:rsidR="00BD6244" w:rsidRPr="00626B89" w:rsidRDefault="00BD6244" w:rsidP="006609E1">
            <w:pPr>
              <w:jc w:val="both"/>
            </w:pPr>
          </w:p>
          <w:p w14:paraId="78C7CE63" w14:textId="77777777" w:rsidR="00BD6244" w:rsidRPr="00626B89" w:rsidRDefault="00BD6244" w:rsidP="006609E1">
            <w:pPr>
              <w:jc w:val="both"/>
            </w:pPr>
            <w:r w:rsidRPr="00626B89">
              <w:t>S. Petrusevičienė</w:t>
            </w:r>
          </w:p>
        </w:tc>
      </w:tr>
      <w:tr w:rsidR="00626B89" w:rsidRPr="00626B89" w14:paraId="7A46F469" w14:textId="77777777" w:rsidTr="00493AA3">
        <w:trPr>
          <w:trHeight w:val="852"/>
        </w:trPr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07C949" w14:textId="045DF2CB" w:rsidR="00BD77C8" w:rsidRPr="00626B89" w:rsidRDefault="00BD77C8" w:rsidP="005576C9">
            <w:pPr>
              <w:tabs>
                <w:tab w:val="left" w:pos="1080"/>
              </w:tabs>
              <w:spacing w:line="276" w:lineRule="auto"/>
              <w:jc w:val="center"/>
            </w:pPr>
            <w:r w:rsidRPr="00626B89">
              <w:t>3.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5C5B5891" w14:textId="325C2F37" w:rsidR="00BD77C8" w:rsidRPr="00626B89" w:rsidRDefault="00BD77C8" w:rsidP="005576C9">
            <w:pPr>
              <w:pStyle w:val="Sraopastraipa"/>
              <w:tabs>
                <w:tab w:val="left" w:pos="993"/>
                <w:tab w:val="left" w:pos="1449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26B89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VAIKO GEROVĖS KOMISIJOS</w:t>
            </w:r>
          </w:p>
          <w:p w14:paraId="70B95912" w14:textId="77777777" w:rsidR="00BD77C8" w:rsidRPr="00626B89" w:rsidRDefault="00BD77C8" w:rsidP="005576C9">
            <w:pPr>
              <w:pStyle w:val="Sraopastraipa"/>
              <w:tabs>
                <w:tab w:val="left" w:pos="993"/>
                <w:tab w:val="left" w:pos="1449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26B89">
              <w:rPr>
                <w:rFonts w:ascii="Times New Roman" w:hAnsi="Times New Roman"/>
                <w:sz w:val="24"/>
                <w:szCs w:val="24"/>
              </w:rPr>
              <w:t>3.1. Atlikti vaikų, turinčių specialiųjų ugdymosi poreikių, pirminį ir pakartotinį įvertinimą.</w:t>
            </w:r>
          </w:p>
          <w:p w14:paraId="2CC1A480" w14:textId="01BD4239" w:rsidR="00BD77C8" w:rsidRPr="00626B89" w:rsidRDefault="00BD77C8" w:rsidP="005576C9">
            <w:pPr>
              <w:pStyle w:val="Sraopastraipa"/>
              <w:tabs>
                <w:tab w:val="left" w:pos="993"/>
                <w:tab w:val="left" w:pos="1449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F83127" w14:textId="77777777" w:rsidR="00B925BC" w:rsidRPr="00626B89" w:rsidRDefault="00B925BC" w:rsidP="005576C9">
            <w:pPr>
              <w:pStyle w:val="Sraopastraip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703D6BA" w14:textId="77777777" w:rsidR="00B925BC" w:rsidRPr="00626B89" w:rsidRDefault="00B925BC" w:rsidP="005576C9">
            <w:pPr>
              <w:pStyle w:val="Sraopastraip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BD09812" w14:textId="5B31F7FB" w:rsidR="00BD77C8" w:rsidRPr="00626B89" w:rsidRDefault="00B925BC" w:rsidP="00B925BC">
            <w:pPr>
              <w:pStyle w:val="Sraopastraip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B89">
              <w:rPr>
                <w:rFonts w:ascii="Times New Roman" w:hAnsi="Times New Roman"/>
                <w:sz w:val="24"/>
                <w:szCs w:val="24"/>
              </w:rPr>
              <w:t>2-30 d.</w:t>
            </w:r>
          </w:p>
        </w:tc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D031BE" w14:textId="77777777" w:rsidR="00B925BC" w:rsidRPr="00626B89" w:rsidRDefault="00B925BC" w:rsidP="005576C9">
            <w:pPr>
              <w:rPr>
                <w:rFonts w:eastAsiaTheme="minorHAnsi"/>
                <w:kern w:val="2"/>
                <w:lang w:eastAsia="en-US"/>
                <w14:ligatures w14:val="standardContextual"/>
              </w:rPr>
            </w:pPr>
          </w:p>
          <w:p w14:paraId="13765E0C" w14:textId="021120EA" w:rsidR="00BD77C8" w:rsidRPr="00626B89" w:rsidRDefault="00BD77C8" w:rsidP="005576C9">
            <w:pPr>
              <w:rPr>
                <w:rFonts w:eastAsiaTheme="minorHAnsi"/>
                <w:kern w:val="2"/>
                <w:lang w:eastAsia="en-US"/>
                <w14:ligatures w14:val="standardContextual"/>
              </w:rPr>
            </w:pPr>
            <w:r w:rsidRPr="00626B89">
              <w:rPr>
                <w:rFonts w:eastAsiaTheme="minorHAnsi"/>
                <w:kern w:val="2"/>
                <w:lang w:eastAsia="en-US"/>
                <w14:ligatures w14:val="standardContextual"/>
              </w:rPr>
              <w:t>E. Janušauskienė,</w:t>
            </w:r>
          </w:p>
          <w:p w14:paraId="65CB9B74" w14:textId="77777777" w:rsidR="00BD77C8" w:rsidRPr="00626B89" w:rsidRDefault="00BD77C8" w:rsidP="005576C9">
            <w:pPr>
              <w:rPr>
                <w:rFonts w:eastAsiaTheme="minorHAnsi"/>
                <w:kern w:val="2"/>
                <w:lang w:eastAsia="en-US"/>
                <w14:ligatures w14:val="standardContextual"/>
              </w:rPr>
            </w:pPr>
            <w:r w:rsidRPr="00626B89">
              <w:rPr>
                <w:rFonts w:eastAsiaTheme="minorHAnsi"/>
                <w:kern w:val="2"/>
                <w:lang w:eastAsia="en-US"/>
                <w14:ligatures w14:val="standardContextual"/>
              </w:rPr>
              <w:t>I. Puškorienė,</w:t>
            </w:r>
          </w:p>
          <w:p w14:paraId="4F1794CB" w14:textId="77777777" w:rsidR="00BD77C8" w:rsidRPr="00626B89" w:rsidRDefault="00BD77C8" w:rsidP="005576C9">
            <w:pPr>
              <w:rPr>
                <w:rFonts w:eastAsiaTheme="minorHAnsi"/>
                <w:kern w:val="2"/>
                <w:lang w:eastAsia="en-US"/>
                <w14:ligatures w14:val="standardContextual"/>
              </w:rPr>
            </w:pPr>
            <w:r w:rsidRPr="00626B89">
              <w:rPr>
                <w:rFonts w:eastAsiaTheme="minorHAnsi"/>
                <w:kern w:val="2"/>
                <w:lang w:eastAsia="en-US"/>
                <w14:ligatures w14:val="standardContextual"/>
              </w:rPr>
              <w:t xml:space="preserve">S. </w:t>
            </w:r>
            <w:proofErr w:type="spellStart"/>
            <w:r w:rsidRPr="00626B89">
              <w:rPr>
                <w:rFonts w:eastAsiaTheme="minorHAnsi"/>
                <w:kern w:val="2"/>
                <w:lang w:eastAsia="en-US"/>
                <w14:ligatures w14:val="standardContextual"/>
              </w:rPr>
              <w:t>Birienė</w:t>
            </w:r>
            <w:proofErr w:type="spellEnd"/>
            <w:r w:rsidRPr="00626B89">
              <w:rPr>
                <w:rFonts w:eastAsiaTheme="minorHAnsi"/>
                <w:kern w:val="2"/>
                <w:lang w:eastAsia="en-US"/>
                <w14:ligatures w14:val="standardContextual"/>
              </w:rPr>
              <w:t>,</w:t>
            </w:r>
          </w:p>
          <w:p w14:paraId="2C66AEA7" w14:textId="57392AA0" w:rsidR="00BD77C8" w:rsidRPr="00626B89" w:rsidRDefault="00BD77C8" w:rsidP="005576C9">
            <w:pPr>
              <w:jc w:val="both"/>
            </w:pPr>
            <w:r w:rsidRPr="00626B89">
              <w:rPr>
                <w:rFonts w:eastAsiaTheme="minorHAnsi"/>
                <w:kern w:val="2"/>
                <w:lang w:eastAsia="en-US"/>
                <w14:ligatures w14:val="standardContextual"/>
              </w:rPr>
              <w:t>A. Urbonavičienė</w:t>
            </w:r>
          </w:p>
        </w:tc>
      </w:tr>
      <w:tr w:rsidR="00626B89" w:rsidRPr="00626B89" w14:paraId="43A2B0D4" w14:textId="77777777" w:rsidTr="002A4C64">
        <w:trPr>
          <w:trHeight w:val="516"/>
        </w:trPr>
        <w:tc>
          <w:tcPr>
            <w:tcW w:w="6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217DD2" w14:textId="77777777" w:rsidR="00BD77C8" w:rsidRPr="00626B89" w:rsidRDefault="00BD77C8" w:rsidP="005576C9">
            <w:pPr>
              <w:tabs>
                <w:tab w:val="left" w:pos="1080"/>
              </w:tabs>
              <w:spacing w:line="276" w:lineRule="auto"/>
              <w:jc w:val="center"/>
            </w:pP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BA9DB35" w14:textId="4E4B6C87" w:rsidR="00BD77C8" w:rsidRPr="00626B89" w:rsidRDefault="00BD77C8" w:rsidP="005576C9">
            <w:pPr>
              <w:pStyle w:val="Sraopastraipa"/>
              <w:tabs>
                <w:tab w:val="left" w:pos="993"/>
                <w:tab w:val="left" w:pos="1449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26B89">
              <w:rPr>
                <w:rFonts w:ascii="Times New Roman" w:hAnsi="Times New Roman"/>
                <w:sz w:val="24"/>
                <w:szCs w:val="24"/>
              </w:rPr>
              <w:t xml:space="preserve">3.2. Sudaryti ir patvirtinti švietimo pagalbos gavėjų sąrašą. </w:t>
            </w:r>
          </w:p>
          <w:p w14:paraId="55E49FA1" w14:textId="119AF862" w:rsidR="00BD77C8" w:rsidRPr="00626B89" w:rsidRDefault="00BD77C8" w:rsidP="005576C9">
            <w:pPr>
              <w:pStyle w:val="Sraopastraipa"/>
              <w:tabs>
                <w:tab w:val="left" w:pos="993"/>
                <w:tab w:val="left" w:pos="1449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CCC220" w14:textId="77777777" w:rsidR="00BD77C8" w:rsidRPr="00626B89" w:rsidRDefault="00BD77C8" w:rsidP="005576C9">
            <w:pPr>
              <w:pStyle w:val="Sraopastraip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008E9" w14:textId="77777777" w:rsidR="00BD77C8" w:rsidRPr="00626B89" w:rsidRDefault="00BD77C8" w:rsidP="005576C9">
            <w:pPr>
              <w:rPr>
                <w:rFonts w:eastAsiaTheme="minorHAnsi"/>
                <w:kern w:val="2"/>
                <w:lang w:eastAsia="en-US"/>
                <w14:ligatures w14:val="standardContextual"/>
              </w:rPr>
            </w:pPr>
          </w:p>
        </w:tc>
      </w:tr>
      <w:tr w:rsidR="00626B89" w:rsidRPr="00626B89" w14:paraId="799F3688" w14:textId="77777777" w:rsidTr="00B925BC">
        <w:trPr>
          <w:trHeight w:val="475"/>
        </w:trPr>
        <w:tc>
          <w:tcPr>
            <w:tcW w:w="6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768835" w14:textId="77777777" w:rsidR="00BD77C8" w:rsidRPr="00626B89" w:rsidRDefault="00BD77C8" w:rsidP="005576C9">
            <w:pPr>
              <w:tabs>
                <w:tab w:val="left" w:pos="1080"/>
              </w:tabs>
              <w:spacing w:line="276" w:lineRule="auto"/>
              <w:jc w:val="center"/>
            </w:pP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9CB8F09" w14:textId="77777777" w:rsidR="00BD77C8" w:rsidRPr="00626B89" w:rsidRDefault="00BD77C8" w:rsidP="005576C9">
            <w:pPr>
              <w:pStyle w:val="Sraopastraipa"/>
              <w:tabs>
                <w:tab w:val="left" w:pos="993"/>
                <w:tab w:val="left" w:pos="1449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26B89">
              <w:rPr>
                <w:rFonts w:ascii="Times New Roman" w:hAnsi="Times New Roman"/>
                <w:sz w:val="24"/>
                <w:szCs w:val="24"/>
              </w:rPr>
              <w:t>3.3. Adaptacijos ypatumai įstaigoje. Pagalba mokytojams ir mokytojų padėjėjams.</w:t>
            </w:r>
          </w:p>
          <w:p w14:paraId="78544333" w14:textId="796ABF21" w:rsidR="00BD77C8" w:rsidRPr="00626B89" w:rsidRDefault="00BD77C8" w:rsidP="005576C9">
            <w:pPr>
              <w:pStyle w:val="Sraopastraipa"/>
              <w:tabs>
                <w:tab w:val="left" w:pos="993"/>
                <w:tab w:val="left" w:pos="1449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2F596" w14:textId="657CDAF2" w:rsidR="00BD77C8" w:rsidRPr="00626B89" w:rsidRDefault="00B925BC" w:rsidP="005576C9">
            <w:pPr>
              <w:pStyle w:val="Sraopastraip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B89">
              <w:rPr>
                <w:rFonts w:ascii="Times New Roman" w:hAnsi="Times New Roman"/>
                <w:sz w:val="24"/>
                <w:szCs w:val="24"/>
              </w:rPr>
              <w:t>2-30 d.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45149" w14:textId="5C936477" w:rsidR="00BD77C8" w:rsidRPr="00626B89" w:rsidRDefault="00BD77C8" w:rsidP="005576C9">
            <w:pPr>
              <w:rPr>
                <w:rFonts w:eastAsiaTheme="minorHAnsi"/>
                <w:kern w:val="2"/>
                <w:lang w:eastAsia="en-US"/>
                <w14:ligatures w14:val="standardContextual"/>
              </w:rPr>
            </w:pPr>
            <w:proofErr w:type="spellStart"/>
            <w:r w:rsidRPr="00626B89">
              <w:t>A.Urbonavičienė</w:t>
            </w:r>
            <w:proofErr w:type="spellEnd"/>
          </w:p>
        </w:tc>
      </w:tr>
      <w:tr w:rsidR="00626B89" w:rsidRPr="00626B89" w14:paraId="48CC7E46" w14:textId="77777777" w:rsidTr="00E3654F">
        <w:trPr>
          <w:trHeight w:val="597"/>
        </w:trPr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D4176D" w14:textId="1A9F1E07" w:rsidR="005576C9" w:rsidRPr="00626B89" w:rsidRDefault="00BD77C8" w:rsidP="005576C9">
            <w:pPr>
              <w:tabs>
                <w:tab w:val="left" w:pos="1080"/>
              </w:tabs>
              <w:spacing w:line="276" w:lineRule="auto"/>
              <w:jc w:val="center"/>
            </w:pPr>
            <w:r w:rsidRPr="00626B89">
              <w:t>4</w:t>
            </w:r>
            <w:r w:rsidR="005576C9" w:rsidRPr="00626B89">
              <w:t xml:space="preserve">. 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1318F74E" w14:textId="77777777" w:rsidR="005576C9" w:rsidRPr="00626B89" w:rsidRDefault="005576C9" w:rsidP="005576C9">
            <w:pPr>
              <w:contextualSpacing/>
            </w:pPr>
            <w:r w:rsidRPr="00626B89">
              <w:t>RENGINIAI</w:t>
            </w:r>
          </w:p>
          <w:p w14:paraId="43436816" w14:textId="77777777" w:rsidR="00BD77C8" w:rsidRPr="00626B89" w:rsidRDefault="00BD77C8" w:rsidP="005576C9">
            <w:pPr>
              <w:contextualSpacing/>
              <w:rPr>
                <w:rFonts w:eastAsia="Calibri"/>
              </w:rPr>
            </w:pPr>
          </w:p>
          <w:p w14:paraId="6E50549D" w14:textId="313B1939" w:rsidR="005576C9" w:rsidRPr="00626B89" w:rsidRDefault="00BD77C8" w:rsidP="005576C9">
            <w:pPr>
              <w:contextualSpacing/>
            </w:pPr>
            <w:r w:rsidRPr="00626B89">
              <w:rPr>
                <w:rFonts w:eastAsia="Calibri"/>
              </w:rPr>
              <w:t xml:space="preserve">4.1. </w:t>
            </w:r>
            <w:r w:rsidR="005576C9" w:rsidRPr="00626B89">
              <w:rPr>
                <w:rFonts w:eastAsia="Calibri"/>
              </w:rPr>
              <w:t>Rugsėjo 1-oji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CB0073" w14:textId="77777777" w:rsidR="005576C9" w:rsidRPr="00626B89" w:rsidRDefault="005576C9" w:rsidP="005576C9">
            <w:pPr>
              <w:pStyle w:val="Sraopastraip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8DD0787" w14:textId="2AF1457B" w:rsidR="005576C9" w:rsidRPr="00626B89" w:rsidRDefault="005576C9" w:rsidP="005576C9">
            <w:pPr>
              <w:pStyle w:val="Sraopastraip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B89">
              <w:rPr>
                <w:rFonts w:ascii="Times New Roman" w:hAnsi="Times New Roman"/>
                <w:sz w:val="24"/>
                <w:szCs w:val="24"/>
              </w:rPr>
              <w:t>2 d.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698D6A" w14:textId="77777777" w:rsidR="005576C9" w:rsidRPr="00626B89" w:rsidRDefault="005576C9" w:rsidP="005576C9">
            <w:pPr>
              <w:widowControl w:val="0"/>
              <w:spacing w:line="259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626B89">
              <w:rPr>
                <w:rFonts w:eastAsia="Calibri"/>
                <w:kern w:val="2"/>
                <w:lang w:eastAsia="en-US"/>
                <w14:ligatures w14:val="standardContextual"/>
              </w:rPr>
              <w:t xml:space="preserve">Z. </w:t>
            </w:r>
            <w:proofErr w:type="spellStart"/>
            <w:r w:rsidRPr="00626B89">
              <w:rPr>
                <w:rFonts w:eastAsia="Calibri"/>
                <w:kern w:val="2"/>
                <w:lang w:eastAsia="en-US"/>
                <w14:ligatures w14:val="standardContextual"/>
              </w:rPr>
              <w:t>Kupinskienė</w:t>
            </w:r>
            <w:proofErr w:type="spellEnd"/>
            <w:r w:rsidRPr="00626B89">
              <w:rPr>
                <w:rFonts w:eastAsia="Calibri"/>
                <w:kern w:val="2"/>
                <w:lang w:eastAsia="en-US"/>
                <w14:ligatures w14:val="standardContextual"/>
              </w:rPr>
              <w:t xml:space="preserve">,            G. </w:t>
            </w:r>
            <w:proofErr w:type="spellStart"/>
            <w:r w:rsidRPr="00626B89">
              <w:rPr>
                <w:rFonts w:eastAsia="Calibri"/>
                <w:kern w:val="2"/>
                <w:lang w:eastAsia="en-US"/>
                <w14:ligatures w14:val="standardContextual"/>
              </w:rPr>
              <w:t>Budvytienė</w:t>
            </w:r>
            <w:proofErr w:type="spellEnd"/>
            <w:r w:rsidRPr="00626B89">
              <w:rPr>
                <w:rFonts w:eastAsia="Calibri"/>
                <w:kern w:val="2"/>
                <w:lang w:eastAsia="en-US"/>
                <w14:ligatures w14:val="standardContextual"/>
              </w:rPr>
              <w:t xml:space="preserve">,         D. </w:t>
            </w:r>
            <w:proofErr w:type="spellStart"/>
            <w:r w:rsidRPr="00626B89">
              <w:rPr>
                <w:rFonts w:eastAsia="Calibri"/>
                <w:kern w:val="2"/>
                <w:lang w:eastAsia="en-US"/>
                <w14:ligatures w14:val="standardContextual"/>
              </w:rPr>
              <w:t>Šepikienė</w:t>
            </w:r>
            <w:proofErr w:type="spellEnd"/>
            <w:r w:rsidRPr="00626B89">
              <w:rPr>
                <w:rFonts w:eastAsia="Calibri"/>
                <w:kern w:val="2"/>
                <w:lang w:eastAsia="en-US"/>
                <w14:ligatures w14:val="standardContextual"/>
              </w:rPr>
              <w:t xml:space="preserve">,           G. </w:t>
            </w:r>
            <w:proofErr w:type="spellStart"/>
            <w:r w:rsidRPr="00626B89">
              <w:rPr>
                <w:rFonts w:eastAsia="Calibri"/>
                <w:kern w:val="2"/>
                <w:lang w:eastAsia="en-US"/>
                <w14:ligatures w14:val="standardContextual"/>
              </w:rPr>
              <w:t>Karnickė</w:t>
            </w:r>
            <w:proofErr w:type="spellEnd"/>
            <w:r w:rsidRPr="00626B89">
              <w:rPr>
                <w:rFonts w:eastAsia="Calibri"/>
                <w:kern w:val="2"/>
                <w:lang w:eastAsia="en-US"/>
                <w14:ligatures w14:val="standardContextual"/>
              </w:rPr>
              <w:t>,</w:t>
            </w:r>
          </w:p>
          <w:p w14:paraId="11B4311A" w14:textId="5037A545" w:rsidR="005576C9" w:rsidRPr="00626B89" w:rsidRDefault="005576C9" w:rsidP="005576C9">
            <w:pPr>
              <w:widowControl w:val="0"/>
              <w:spacing w:line="259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626B89">
              <w:rPr>
                <w:rFonts w:eastAsia="Calibri"/>
                <w:kern w:val="2"/>
                <w:lang w:eastAsia="en-US"/>
                <w14:ligatures w14:val="standardContextual"/>
              </w:rPr>
              <w:t xml:space="preserve">V. </w:t>
            </w:r>
            <w:proofErr w:type="spellStart"/>
            <w:r w:rsidRPr="00626B89">
              <w:rPr>
                <w:rFonts w:eastAsia="Calibri"/>
                <w:kern w:val="2"/>
                <w:lang w:eastAsia="en-US"/>
                <w14:ligatures w14:val="standardContextual"/>
              </w:rPr>
              <w:t>Vaičiulienė</w:t>
            </w:r>
            <w:proofErr w:type="spellEnd"/>
          </w:p>
        </w:tc>
      </w:tr>
      <w:tr w:rsidR="005576C9" w:rsidRPr="00626B89" w14:paraId="730EE5EC" w14:textId="77777777" w:rsidTr="006609E1">
        <w:trPr>
          <w:trHeight w:val="317"/>
        </w:trPr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1660" w14:textId="77777777" w:rsidR="005576C9" w:rsidRPr="00626B89" w:rsidRDefault="005576C9" w:rsidP="005576C9">
            <w:pPr>
              <w:tabs>
                <w:tab w:val="left" w:pos="1080"/>
              </w:tabs>
              <w:spacing w:line="276" w:lineRule="auto"/>
              <w:jc w:val="center"/>
            </w:pPr>
          </w:p>
        </w:tc>
        <w:tc>
          <w:tcPr>
            <w:tcW w:w="5684" w:type="dxa"/>
          </w:tcPr>
          <w:p w14:paraId="03E8F746" w14:textId="77777777" w:rsidR="00BD77C8" w:rsidRPr="00626B89" w:rsidRDefault="00BD77C8" w:rsidP="005576C9">
            <w:pPr>
              <w:contextualSpacing/>
            </w:pPr>
          </w:p>
          <w:p w14:paraId="0C083DA4" w14:textId="09C221C3" w:rsidR="005576C9" w:rsidRPr="00626B89" w:rsidRDefault="00BD77C8" w:rsidP="005576C9">
            <w:pPr>
              <w:contextualSpacing/>
            </w:pPr>
            <w:r w:rsidRPr="00626B89">
              <w:t xml:space="preserve">4.2. </w:t>
            </w:r>
            <w:r w:rsidR="005576C9" w:rsidRPr="00626B89">
              <w:t>Europos judumo savaitė</w:t>
            </w:r>
            <w:r w:rsidRPr="00626B89">
              <w:t xml:space="preserve"> „Judėkime darniai kartu“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33316B1C" w14:textId="174F4C0D" w:rsidR="005576C9" w:rsidRPr="00626B89" w:rsidRDefault="005576C9" w:rsidP="005576C9">
            <w:pPr>
              <w:pStyle w:val="Sraopastraip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B89">
              <w:rPr>
                <w:rFonts w:ascii="Times New Roman" w:hAnsi="Times New Roman"/>
                <w:sz w:val="24"/>
                <w:szCs w:val="24"/>
              </w:rPr>
              <w:t>16-20 d.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FB1DA" w14:textId="77777777" w:rsidR="005576C9" w:rsidRPr="00626B89" w:rsidRDefault="005576C9" w:rsidP="005576C9">
            <w:pPr>
              <w:widowControl w:val="0"/>
              <w:spacing w:line="259" w:lineRule="auto"/>
              <w:rPr>
                <w:rFonts w:eastAsiaTheme="minorHAnsi"/>
                <w:kern w:val="2"/>
                <w:lang w:eastAsia="en-US"/>
                <w14:ligatures w14:val="standardContextual"/>
              </w:rPr>
            </w:pPr>
            <w:r w:rsidRPr="00626B89">
              <w:rPr>
                <w:rFonts w:eastAsiaTheme="minorHAnsi"/>
                <w:kern w:val="2"/>
                <w:lang w:eastAsia="en-US"/>
                <w14:ligatures w14:val="standardContextual"/>
              </w:rPr>
              <w:t xml:space="preserve">J. </w:t>
            </w:r>
            <w:proofErr w:type="spellStart"/>
            <w:r w:rsidRPr="00626B89">
              <w:rPr>
                <w:rFonts w:eastAsiaTheme="minorHAnsi"/>
                <w:kern w:val="2"/>
                <w:lang w:eastAsia="en-US"/>
                <w14:ligatures w14:val="standardContextual"/>
              </w:rPr>
              <w:t>Vaičkutė</w:t>
            </w:r>
            <w:proofErr w:type="spellEnd"/>
            <w:r w:rsidRPr="00626B89">
              <w:rPr>
                <w:rFonts w:eastAsiaTheme="minorHAnsi"/>
                <w:kern w:val="2"/>
                <w:lang w:eastAsia="en-US"/>
                <w14:ligatures w14:val="standardContextual"/>
              </w:rPr>
              <w:t>,</w:t>
            </w:r>
          </w:p>
          <w:p w14:paraId="54F6D448" w14:textId="77777777" w:rsidR="005576C9" w:rsidRPr="00626B89" w:rsidRDefault="005576C9" w:rsidP="005576C9">
            <w:pPr>
              <w:widowControl w:val="0"/>
              <w:spacing w:line="259" w:lineRule="auto"/>
              <w:rPr>
                <w:rFonts w:eastAsiaTheme="minorHAnsi"/>
                <w:kern w:val="2"/>
                <w:lang w:eastAsia="en-US"/>
                <w14:ligatures w14:val="standardContextual"/>
              </w:rPr>
            </w:pPr>
            <w:r w:rsidRPr="00626B89">
              <w:rPr>
                <w:rFonts w:eastAsiaTheme="minorHAnsi"/>
                <w:kern w:val="2"/>
                <w:lang w:eastAsia="en-US"/>
                <w14:ligatures w14:val="standardContextual"/>
              </w:rPr>
              <w:t xml:space="preserve">G. </w:t>
            </w:r>
            <w:proofErr w:type="spellStart"/>
            <w:r w:rsidRPr="00626B89">
              <w:rPr>
                <w:rFonts w:eastAsiaTheme="minorHAnsi"/>
                <w:kern w:val="2"/>
                <w:lang w:eastAsia="en-US"/>
                <w14:ligatures w14:val="standardContextual"/>
              </w:rPr>
              <w:t>Budvytienė</w:t>
            </w:r>
            <w:proofErr w:type="spellEnd"/>
            <w:r w:rsidRPr="00626B89">
              <w:rPr>
                <w:rFonts w:eastAsiaTheme="minorHAnsi"/>
                <w:kern w:val="2"/>
                <w:lang w:eastAsia="en-US"/>
                <w14:ligatures w14:val="standardContextual"/>
              </w:rPr>
              <w:t>,</w:t>
            </w:r>
          </w:p>
          <w:p w14:paraId="1C3AB110" w14:textId="77777777" w:rsidR="005576C9" w:rsidRPr="00626B89" w:rsidRDefault="005576C9" w:rsidP="005576C9">
            <w:pPr>
              <w:widowControl w:val="0"/>
              <w:spacing w:line="259" w:lineRule="auto"/>
              <w:rPr>
                <w:rFonts w:eastAsiaTheme="minorHAnsi"/>
                <w:kern w:val="2"/>
                <w:lang w:eastAsia="en-US"/>
                <w14:ligatures w14:val="standardContextual"/>
              </w:rPr>
            </w:pPr>
            <w:r w:rsidRPr="00626B89">
              <w:rPr>
                <w:rFonts w:eastAsiaTheme="minorHAnsi"/>
                <w:kern w:val="2"/>
                <w:lang w:eastAsia="en-US"/>
                <w14:ligatures w14:val="standardContextual"/>
              </w:rPr>
              <w:t xml:space="preserve">A. </w:t>
            </w:r>
            <w:proofErr w:type="spellStart"/>
            <w:r w:rsidRPr="00626B89">
              <w:rPr>
                <w:rFonts w:eastAsiaTheme="minorHAnsi"/>
                <w:kern w:val="2"/>
                <w:lang w:eastAsia="en-US"/>
                <w14:ligatures w14:val="standardContextual"/>
              </w:rPr>
              <w:t>Buivydienė</w:t>
            </w:r>
            <w:proofErr w:type="spellEnd"/>
          </w:p>
          <w:p w14:paraId="2F633359" w14:textId="77777777" w:rsidR="005576C9" w:rsidRPr="00626B89" w:rsidRDefault="005576C9" w:rsidP="005576C9">
            <w:pPr>
              <w:jc w:val="both"/>
              <w:rPr>
                <w:rFonts w:eastAsiaTheme="minorHAnsi"/>
                <w:kern w:val="2"/>
                <w:lang w:eastAsia="en-US"/>
                <w14:ligatures w14:val="standardContextual"/>
              </w:rPr>
            </w:pPr>
            <w:r w:rsidRPr="00626B89">
              <w:rPr>
                <w:rFonts w:eastAsiaTheme="minorHAnsi"/>
                <w:kern w:val="2"/>
                <w:lang w:eastAsia="en-US"/>
                <w14:ligatures w14:val="standardContextual"/>
              </w:rPr>
              <w:t xml:space="preserve">D. Kučinskienė, </w:t>
            </w:r>
          </w:p>
          <w:p w14:paraId="1F8CAE7E" w14:textId="1C577300" w:rsidR="005576C9" w:rsidRPr="00626B89" w:rsidRDefault="005576C9" w:rsidP="005576C9">
            <w:pPr>
              <w:jc w:val="both"/>
            </w:pPr>
            <w:r w:rsidRPr="00626B89">
              <w:rPr>
                <w:rFonts w:eastAsiaTheme="minorHAnsi"/>
                <w:kern w:val="2"/>
                <w:lang w:eastAsia="en-US"/>
                <w14:ligatures w14:val="standardContextual"/>
              </w:rPr>
              <w:t xml:space="preserve">V. </w:t>
            </w:r>
            <w:proofErr w:type="spellStart"/>
            <w:r w:rsidRPr="00626B89">
              <w:rPr>
                <w:rFonts w:eastAsiaTheme="minorHAnsi"/>
                <w:kern w:val="2"/>
                <w:lang w:eastAsia="en-US"/>
                <w14:ligatures w14:val="standardContextual"/>
              </w:rPr>
              <w:t>Vaičiulienė</w:t>
            </w:r>
            <w:proofErr w:type="spellEnd"/>
            <w:r w:rsidRPr="00626B89">
              <w:rPr>
                <w:rFonts w:eastAsiaTheme="minorHAnsi"/>
                <w:kern w:val="2"/>
                <w:lang w:eastAsia="en-US"/>
                <w14:ligatures w14:val="standardContextual"/>
              </w:rPr>
              <w:t xml:space="preserve">           </w:t>
            </w:r>
          </w:p>
        </w:tc>
      </w:tr>
    </w:tbl>
    <w:p w14:paraId="7E1B7B06" w14:textId="77777777" w:rsidR="00FA47FF" w:rsidRPr="00626B89" w:rsidRDefault="00FA47FF"/>
    <w:sectPr w:rsidR="00FA47FF" w:rsidRPr="00626B89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244"/>
    <w:rsid w:val="00206D83"/>
    <w:rsid w:val="005576C9"/>
    <w:rsid w:val="00626B89"/>
    <w:rsid w:val="00B925BC"/>
    <w:rsid w:val="00BD6244"/>
    <w:rsid w:val="00BD77C8"/>
    <w:rsid w:val="00FA47FF"/>
    <w:rsid w:val="00FF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DA419"/>
  <w15:chartTrackingRefBased/>
  <w15:docId w15:val="{44646E64-B0CA-4DF3-AEAE-25D6707DA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BD6244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BD62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5FA3A-F59E-499A-BF42-D1C2563D0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Vartotojas</cp:lastModifiedBy>
  <cp:revision>2</cp:revision>
  <dcterms:created xsi:type="dcterms:W3CDTF">2024-09-25T13:03:00Z</dcterms:created>
  <dcterms:modified xsi:type="dcterms:W3CDTF">2024-09-25T13:03:00Z</dcterms:modified>
</cp:coreProperties>
</file>